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D73" w:rsidRPr="004020D0" w:rsidRDefault="00466D73" w:rsidP="00466D73">
      <w:pPr>
        <w:ind w:firstLine="540"/>
        <w:jc w:val="center"/>
        <w:rPr>
          <w:b/>
          <w:sz w:val="28"/>
          <w:szCs w:val="28"/>
          <w:lang w:val="kk-KZ"/>
        </w:rPr>
      </w:pPr>
      <w:bookmarkStart w:id="0" w:name="_GoBack"/>
      <w:r w:rsidRPr="004020D0">
        <w:rPr>
          <w:b/>
          <w:sz w:val="28"/>
          <w:szCs w:val="28"/>
          <w:lang w:val="kk-KZ"/>
        </w:rPr>
        <w:t>2 модуль бойынша дәрістердің қысқаша мазмұны</w:t>
      </w:r>
    </w:p>
    <w:p w:rsidR="00466D73" w:rsidRPr="004020D0" w:rsidRDefault="00466D73" w:rsidP="00466D73">
      <w:pPr>
        <w:ind w:firstLine="540"/>
        <w:jc w:val="center"/>
        <w:rPr>
          <w:b/>
          <w:sz w:val="28"/>
          <w:szCs w:val="28"/>
          <w:lang w:val="kk-KZ"/>
        </w:rPr>
      </w:pPr>
    </w:p>
    <w:p w:rsidR="00466D73" w:rsidRPr="004020D0" w:rsidRDefault="00466D73" w:rsidP="00466D73">
      <w:pPr>
        <w:ind w:firstLine="540"/>
        <w:jc w:val="both"/>
        <w:rPr>
          <w:sz w:val="28"/>
          <w:szCs w:val="28"/>
          <w:lang w:val="kk-KZ"/>
        </w:rPr>
      </w:pPr>
      <w:r w:rsidRPr="004020D0">
        <w:rPr>
          <w:sz w:val="28"/>
          <w:szCs w:val="28"/>
          <w:lang w:val="kk-KZ"/>
        </w:rPr>
        <w:t xml:space="preserve">XIX ғасырдың аяғы «ересектерге білім беру» ұғымының дараланып шығуымен, халыққа білім беру тәжірибесінің жинақталып, пайымдалуымен ерекшеленді.  </w:t>
      </w:r>
    </w:p>
    <w:p w:rsidR="00466D73" w:rsidRPr="004020D0" w:rsidRDefault="00466D73" w:rsidP="00466D73">
      <w:pPr>
        <w:ind w:firstLine="540"/>
        <w:jc w:val="both"/>
        <w:rPr>
          <w:color w:val="FF0000"/>
          <w:sz w:val="28"/>
          <w:szCs w:val="28"/>
          <w:lang w:val="kk-KZ"/>
        </w:rPr>
      </w:pPr>
      <w:r w:rsidRPr="004020D0">
        <w:rPr>
          <w:sz w:val="28"/>
          <w:szCs w:val="28"/>
          <w:lang w:val="kk-KZ"/>
        </w:rPr>
        <w:t xml:space="preserve">Ересектерге білім берудің дәстүрлері қалыптаса бастаған кезеңде әр түрлі елдерде қоғамдық институттар белсенді қызмет атқарып, ересектерге білім беруге зор үлестерін қосатын айрықша тұлғалар көріне бастады. Олардың арасында Скандинавияда халық мектептерін құрған Николай Грунтвигтің </w:t>
      </w:r>
      <w:r w:rsidRPr="004020D0">
        <w:rPr>
          <w:color w:val="000000"/>
          <w:sz w:val="28"/>
          <w:szCs w:val="28"/>
          <w:lang w:val="kk-KZ"/>
        </w:rPr>
        <w:t>орны ерекше болды.</w:t>
      </w:r>
      <w:r w:rsidRPr="004020D0">
        <w:rPr>
          <w:color w:val="FF0000"/>
          <w:sz w:val="28"/>
          <w:szCs w:val="28"/>
          <w:lang w:val="kk-KZ"/>
        </w:rPr>
        <w:t xml:space="preserve">  </w:t>
      </w:r>
    </w:p>
    <w:p w:rsidR="00466D73" w:rsidRPr="004020D0" w:rsidRDefault="00466D73" w:rsidP="00466D73">
      <w:pPr>
        <w:ind w:firstLine="540"/>
        <w:jc w:val="both"/>
        <w:rPr>
          <w:sz w:val="28"/>
          <w:szCs w:val="28"/>
          <w:lang w:val="kk-KZ"/>
        </w:rPr>
      </w:pPr>
      <w:r w:rsidRPr="004020D0">
        <w:rPr>
          <w:sz w:val="28"/>
          <w:szCs w:val="28"/>
          <w:lang w:val="kk-KZ"/>
        </w:rPr>
        <w:t xml:space="preserve">XX ғасырдың басында ересектерге білім берудің проблематикасы біртіндеп адамды зерттейтін ғылымдар контекстісіне ене бастады. Психикалық дамуды кезеңдерге бөлумен байланысты, ең алдымен ол психологияға әсерін тигізді. Ол уақытта адамның кез келген жаста білім алу қабілетіне деген көзқарас айқын емес болды және дәлелдеуді қажет етті. Әйгілі американдық зерттеуші Э.Торндайктың «Ересектерді оқыту психологиясы» кітабының және екінші қайтара әлеуметтенудің ерекшеліктерін талдауға арналған жұмыстардың  (Э.Эриксон, Р.Гоулд, О.Бримм және т.б.),  жарыққа шығуынан бастап ғалымдар қауымдастығы мектептен кейінгі білім беру мәселелерін терең зерттеуге, ақпараттық-комуникативтік технологияларды дамытуға зор күш жинады. Үздіксіз білім беру жүйесін және ересектерге білім беру түрлерін дамыту үдерістерін жаһандандыру байқала бастады.  Ғасырлар тоғысуында барлық елдерге етек жайған экологиялық, экономикалық, әлеуметтік дағдарыстар көптеген, олардың ішінде білім берумен де байланысты құндылықтар мен мағыналарды қайта  бағалауға әкелді. </w:t>
      </w:r>
    </w:p>
    <w:p w:rsidR="00466D73" w:rsidRPr="004020D0" w:rsidRDefault="00466D73" w:rsidP="00466D73">
      <w:pPr>
        <w:jc w:val="both"/>
        <w:rPr>
          <w:sz w:val="28"/>
          <w:szCs w:val="28"/>
          <w:lang w:val="kk-KZ"/>
        </w:rPr>
      </w:pPr>
      <w:r w:rsidRPr="004020D0">
        <w:rPr>
          <w:sz w:val="28"/>
          <w:szCs w:val="28"/>
          <w:lang w:val="kk-KZ"/>
        </w:rPr>
        <w:t xml:space="preserve">     Қазақстан Совет Одағының құрамындағы ел болғандықтан Ресейдегі оқу-ағарту саласындағы жаналықтар мен өзгерістер біртіндеп қазақ жеріне де енуі заңды құбылыс болатын. Сауатсыздықты жою жұмысы 1919 жылдың желтоқсанында басылған РСФСР-дің халық ағарту комиссиясының «РСФСР-дің тұрғындарының арасынан сауатсыздықты жою» жайындағы Декретпен тығыз бпйланысты. Оған сәйкес Республикадағы 8-бен 50 жас аралығындағы жаза және оқи білетін барлық халық өз тілінде немесе орысша өз қалауынша оқуға міндетті болды. Бұл мәселені шешу мектеп жүйесін, кітапхана және сауатттылықты жою пунктерін масштабты түрде құрудан басталды.</w:t>
      </w:r>
    </w:p>
    <w:p w:rsidR="00466D73" w:rsidRPr="004020D0" w:rsidRDefault="00466D73" w:rsidP="00466D73">
      <w:pPr>
        <w:jc w:val="both"/>
        <w:rPr>
          <w:sz w:val="28"/>
          <w:szCs w:val="28"/>
          <w:lang w:val="kk-KZ"/>
        </w:rPr>
      </w:pPr>
      <w:r w:rsidRPr="004020D0">
        <w:rPr>
          <w:sz w:val="28"/>
          <w:szCs w:val="28"/>
          <w:lang w:val="kk-KZ"/>
        </w:rPr>
        <w:t xml:space="preserve">         Тарихи деректер 1927 жылы республикада 7869 тыңдаушысы бар 31 жұмысшы университеттерінің құрылғандығын айғақтайды. Ал 1928 жылы 2-қарашада Алматыда жұмысшылар университетінің ашылып,  23-қарашадан бастап онда алғашқы сабақтардың жүргізіле бастауы республикадағы ересектер педагогикасы дамуының айқын көрінісі деп есептеуге болады.      Жұмысшы университеттерінде дәріс оқу сол кездегі ел зиялыларына жүктелді. Олар жұмысшы, шаруалардың саяси сауаттарын арттырып, қоғамдағы саяси-әлеуметтік жаңалықтарды жеткізіп отыруға ат салысты. 1927-1928 оқу жылында </w:t>
      </w:r>
      <w:r w:rsidRPr="004020D0">
        <w:rPr>
          <w:sz w:val="28"/>
          <w:szCs w:val="28"/>
          <w:lang w:val="kk-KZ"/>
        </w:rPr>
        <w:lastRenderedPageBreak/>
        <w:t xml:space="preserve">22 жұмысшы университетінде 414 оқытушы сабақ берсе, оның көпшілігі ғылыми қызметкерлер болды. 1928 жылдың аяғында ғылыми-әдіснамалық кеңестің қорытынды жиналысында халық университеттерінің өмірге бейімділігіне баға беріліп, біліктілікті арттырудағы жұмысты қолға алу мәселелері қозғалды. Бұл жиында қаралған мәселелер ересектерді оқыту туралы шаралар іс жүзінде жүзеге асырылды. Қоғамдық және мемлекеттік ұйымдардың бірлескен күшінің нәтижесінде халық университеттері идеологиялық жұмысты насихаттайтын оқу мекемелерінің біріне айналды. </w:t>
      </w:r>
    </w:p>
    <w:p w:rsidR="00466D73" w:rsidRPr="004020D0" w:rsidRDefault="00466D73" w:rsidP="00466D73">
      <w:pPr>
        <w:jc w:val="both"/>
        <w:rPr>
          <w:sz w:val="28"/>
          <w:szCs w:val="28"/>
          <w:lang w:val="kk-KZ"/>
        </w:rPr>
      </w:pPr>
    </w:p>
    <w:bookmarkEnd w:id="0"/>
    <w:p w:rsidR="00902B10" w:rsidRPr="00466D73" w:rsidRDefault="00902B10">
      <w:pPr>
        <w:rPr>
          <w:lang w:val="kk-KZ"/>
        </w:rPr>
      </w:pPr>
    </w:p>
    <w:sectPr w:rsidR="00902B10" w:rsidRPr="00466D7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E1"/>
    <w:rsid w:val="004020D0"/>
    <w:rsid w:val="00466D73"/>
    <w:rsid w:val="00902B10"/>
    <w:rsid w:val="00B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BE8EC-8E42-440D-8A46-AEE76149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D7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c:creator>
  <cp:keywords/>
  <dc:description/>
  <cp:lastModifiedBy>BA</cp:lastModifiedBy>
  <cp:revision>3</cp:revision>
  <dcterms:created xsi:type="dcterms:W3CDTF">2024-05-13T10:45:00Z</dcterms:created>
  <dcterms:modified xsi:type="dcterms:W3CDTF">2024-05-13T14:18:00Z</dcterms:modified>
</cp:coreProperties>
</file>